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15BF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606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4"/>
        <w:gridCol w:w="8052"/>
      </w:tblGrid>
      <w:tr w:rsidR="0072788F" w14:paraId="44F415DC" w14:textId="77777777">
        <w:trPr>
          <w:trHeight w:val="1271"/>
        </w:trPr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30DA" w14:textId="77777777" w:rsidR="0072788F" w:rsidRDefault="00B07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0CD08E86" wp14:editId="37F86FC4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0DC3" w14:textId="77777777" w:rsidR="0072788F" w:rsidRDefault="0072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FA5C143" w14:textId="77777777" w:rsidR="0072788F" w:rsidRDefault="00B07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62F76FC3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8779AF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634" w:type="dxa"/>
        <w:tblInd w:w="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4"/>
        <w:gridCol w:w="4160"/>
        <w:gridCol w:w="1530"/>
        <w:gridCol w:w="2370"/>
      </w:tblGrid>
      <w:tr w:rsidR="0072788F" w:rsidRPr="006C7174" w14:paraId="2B4CA743" w14:textId="77777777" w:rsidTr="00EF47EF">
        <w:trPr>
          <w:trHeight w:val="371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135A" w14:textId="4E314F37" w:rsidR="0072788F" w:rsidRDefault="00B07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523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Position </w:t>
            </w:r>
            <w:r w:rsidR="0039268C">
              <w:rPr>
                <w:b/>
                <w:color w:val="000000"/>
                <w:sz w:val="24"/>
                <w:szCs w:val="24"/>
              </w:rPr>
              <w:t>Name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494C" w14:textId="1A259845" w:rsidR="0072788F" w:rsidRDefault="001314F4" w:rsidP="00B0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314F4">
              <w:rPr>
                <w:b/>
                <w:color w:val="000000"/>
                <w:sz w:val="24"/>
                <w:szCs w:val="24"/>
              </w:rPr>
              <w:t>Airbnb &amp; Commercial Real Estate Virtual Assistant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CE22" w14:textId="77777777" w:rsidR="0072788F" w:rsidRDefault="00B07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7F346" w14:textId="436E4114" w:rsidR="00C2161C" w:rsidRPr="00C2161C" w:rsidRDefault="00EF47EF" w:rsidP="00C21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  <w:lang w:val="es-ES"/>
              </w:rPr>
              <w:t>ISLA HOLDINGS GROUP LLC</w:t>
            </w:r>
            <w:r w:rsidR="000E0863">
              <w:rPr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</w:tr>
      <w:tr w:rsidR="0072788F" w14:paraId="44F6D348" w14:textId="77777777" w:rsidTr="00C37652">
        <w:trPr>
          <w:trHeight w:val="3566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7F38" w14:textId="06BD5AAA" w:rsidR="0072788F" w:rsidRDefault="00B07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Job </w:t>
            </w:r>
            <w:r w:rsidR="002563A2">
              <w:rPr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8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E8B0" w14:textId="77777777" w:rsidR="003406C7" w:rsidRDefault="003406C7" w:rsidP="00340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color w:val="000000"/>
                <w:sz w:val="24"/>
                <w:szCs w:val="24"/>
              </w:rPr>
            </w:pPr>
            <w:r w:rsidRPr="003406C7">
              <w:rPr>
                <w:color w:val="000000"/>
                <w:sz w:val="24"/>
                <w:szCs w:val="24"/>
              </w:rPr>
              <w:t xml:space="preserve">As an </w:t>
            </w:r>
            <w:r w:rsidRPr="003406C7">
              <w:rPr>
                <w:b/>
                <w:bCs/>
                <w:color w:val="000000"/>
                <w:sz w:val="24"/>
                <w:szCs w:val="24"/>
              </w:rPr>
              <w:t>Airbnb &amp; Commercial Real Estate Virtual Assistant</w:t>
            </w:r>
            <w:r w:rsidRPr="003406C7">
              <w:rPr>
                <w:color w:val="000000"/>
                <w:sz w:val="24"/>
                <w:szCs w:val="24"/>
              </w:rPr>
              <w:t>, you will play a vital role in managing the daily operations of short-term rentals in Puerto Rico and commercial properties in California.</w:t>
            </w:r>
          </w:p>
          <w:p w14:paraId="39AF45A5" w14:textId="77777777" w:rsidR="003406C7" w:rsidRPr="00BB7FEB" w:rsidRDefault="003406C7" w:rsidP="00340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256B0BEA" w14:textId="77777777" w:rsidR="00D31702" w:rsidRPr="00BB7FEB" w:rsidRDefault="00D2075F" w:rsidP="00340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B7FEB">
              <w:rPr>
                <w:b/>
                <w:bCs/>
                <w:color w:val="000000"/>
                <w:sz w:val="24"/>
                <w:szCs w:val="24"/>
              </w:rPr>
              <w:t>R</w:t>
            </w:r>
            <w:r w:rsidR="00175097" w:rsidRPr="00BB7FEB">
              <w:rPr>
                <w:b/>
                <w:bCs/>
                <w:color w:val="000000"/>
                <w:sz w:val="24"/>
                <w:szCs w:val="24"/>
              </w:rPr>
              <w:t>esponsibilities will include</w:t>
            </w:r>
            <w:r w:rsidR="00D31702" w:rsidRPr="00BB7FEB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29B8D5BE" w14:textId="3BFF2A00" w:rsidR="003406C7" w:rsidRDefault="00150104" w:rsidP="00340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color w:val="000000"/>
                <w:sz w:val="24"/>
                <w:szCs w:val="24"/>
              </w:rPr>
            </w:pPr>
            <w:r w:rsidRPr="00B45CC5">
              <w:rPr>
                <w:b/>
                <w:bCs/>
                <w:color w:val="000000"/>
                <w:sz w:val="24"/>
                <w:szCs w:val="24"/>
              </w:rPr>
              <w:t>For our Airbnb business</w:t>
            </w:r>
            <w:r w:rsidRPr="00B45CC5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BB7FEB">
              <w:rPr>
                <w:color w:val="000000"/>
                <w:sz w:val="24"/>
                <w:szCs w:val="24"/>
              </w:rPr>
              <w:t xml:space="preserve"> </w:t>
            </w:r>
            <w:r w:rsidR="008D64B8" w:rsidRPr="00175097">
              <w:rPr>
                <w:color w:val="000000"/>
                <w:sz w:val="24"/>
                <w:szCs w:val="24"/>
              </w:rPr>
              <w:t xml:space="preserve">You will provide outstanding support </w:t>
            </w:r>
            <w:r w:rsidR="00CD7563" w:rsidRPr="00175097">
              <w:rPr>
                <w:color w:val="000000"/>
                <w:sz w:val="24"/>
                <w:szCs w:val="24"/>
              </w:rPr>
              <w:t>to</w:t>
            </w:r>
            <w:r w:rsidR="00CD7563">
              <w:rPr>
                <w:color w:val="000000"/>
                <w:sz w:val="24"/>
                <w:szCs w:val="24"/>
              </w:rPr>
              <w:t xml:space="preserve"> confirmed</w:t>
            </w:r>
            <w:r w:rsidR="008D64B8">
              <w:rPr>
                <w:color w:val="000000"/>
                <w:sz w:val="24"/>
                <w:szCs w:val="24"/>
              </w:rPr>
              <w:t xml:space="preserve"> guests, and prospective guests via the Airbnb platform and phone.  </w:t>
            </w:r>
          </w:p>
          <w:p w14:paraId="7D709566" w14:textId="77777777" w:rsidR="002B5496" w:rsidRDefault="002B5496" w:rsidP="00340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color w:val="000000"/>
                <w:sz w:val="24"/>
                <w:szCs w:val="24"/>
              </w:rPr>
            </w:pPr>
          </w:p>
          <w:p w14:paraId="6F9BC0A5" w14:textId="1F978FA6" w:rsidR="002B5496" w:rsidRDefault="002B5496" w:rsidP="00340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color w:val="000000"/>
                <w:sz w:val="24"/>
                <w:szCs w:val="24"/>
              </w:rPr>
            </w:pPr>
            <w:r w:rsidRPr="002B5496">
              <w:rPr>
                <w:b/>
                <w:bCs/>
                <w:color w:val="000000"/>
                <w:sz w:val="24"/>
                <w:szCs w:val="24"/>
              </w:rPr>
              <w:t>For our Commercial Real Estate business:</w:t>
            </w:r>
            <w:r>
              <w:rPr>
                <w:color w:val="000000"/>
                <w:sz w:val="24"/>
                <w:szCs w:val="24"/>
              </w:rPr>
              <w:t xml:space="preserve"> You will provide support to existing and prospective tenants via email, video and phone.  Additionally, you will assist in marketing properties (promoting listings), lease negotiation </w:t>
            </w:r>
            <w:r w:rsidR="00DC4205">
              <w:rPr>
                <w:color w:val="000000"/>
                <w:sz w:val="24"/>
                <w:szCs w:val="24"/>
              </w:rPr>
              <w:t>details</w:t>
            </w:r>
            <w:r>
              <w:rPr>
                <w:color w:val="000000"/>
                <w:sz w:val="24"/>
                <w:szCs w:val="24"/>
              </w:rPr>
              <w:t xml:space="preserve"> and tenant follow ups to ensure </w:t>
            </w:r>
            <w:r w:rsidR="00400983">
              <w:rPr>
                <w:color w:val="000000"/>
                <w:sz w:val="24"/>
                <w:szCs w:val="24"/>
              </w:rPr>
              <w:t>a timely</w:t>
            </w:r>
            <w:r>
              <w:rPr>
                <w:color w:val="000000"/>
                <w:sz w:val="24"/>
                <w:szCs w:val="24"/>
              </w:rPr>
              <w:t xml:space="preserve"> collection of </w:t>
            </w:r>
            <w:r w:rsidR="00207AF0">
              <w:rPr>
                <w:color w:val="000000"/>
                <w:sz w:val="24"/>
                <w:szCs w:val="24"/>
              </w:rPr>
              <w:t>rents. You</w:t>
            </w:r>
            <w:r w:rsidR="000274DE">
              <w:rPr>
                <w:color w:val="000000"/>
                <w:sz w:val="24"/>
                <w:szCs w:val="24"/>
              </w:rPr>
              <w:t xml:space="preserve"> will work closely and daily with the CEO via video chat, </w:t>
            </w:r>
            <w:r w:rsidR="00457F9F">
              <w:rPr>
                <w:color w:val="000000"/>
                <w:sz w:val="24"/>
                <w:szCs w:val="24"/>
              </w:rPr>
              <w:t>on</w:t>
            </w:r>
            <w:r w:rsidR="000274DE">
              <w:rPr>
                <w:color w:val="000000"/>
                <w:sz w:val="24"/>
                <w:szCs w:val="24"/>
              </w:rPr>
              <w:t xml:space="preserve"> a variety of other projects related to the </w:t>
            </w:r>
            <w:r w:rsidR="002A54AB">
              <w:rPr>
                <w:color w:val="000000"/>
                <w:sz w:val="24"/>
                <w:szCs w:val="24"/>
              </w:rPr>
              <w:t>firm’s</w:t>
            </w:r>
            <w:r w:rsidR="000274DE">
              <w:rPr>
                <w:color w:val="000000"/>
                <w:sz w:val="24"/>
                <w:szCs w:val="24"/>
              </w:rPr>
              <w:t xml:space="preserve"> real estate business</w:t>
            </w:r>
          </w:p>
          <w:p w14:paraId="07460CA0" w14:textId="77777777" w:rsidR="00175097" w:rsidRPr="003406C7" w:rsidRDefault="00175097" w:rsidP="00340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color w:val="000000"/>
                <w:sz w:val="24"/>
                <w:szCs w:val="24"/>
              </w:rPr>
            </w:pPr>
          </w:p>
          <w:p w14:paraId="055264EF" w14:textId="37C186BD" w:rsidR="0072788F" w:rsidRDefault="008C3A1C" w:rsidP="00340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color w:val="000000"/>
                <w:sz w:val="24"/>
                <w:szCs w:val="24"/>
              </w:rPr>
            </w:pPr>
            <w:r w:rsidRPr="003406C7">
              <w:rPr>
                <w:color w:val="000000"/>
                <w:sz w:val="24"/>
                <w:szCs w:val="24"/>
              </w:rPr>
              <w:t>To succeed in this role</w:t>
            </w:r>
            <w:r>
              <w:rPr>
                <w:color w:val="000000"/>
                <w:sz w:val="24"/>
                <w:szCs w:val="24"/>
              </w:rPr>
              <w:t xml:space="preserve"> and with this firm: </w:t>
            </w:r>
            <w:r w:rsidRPr="003406C7">
              <w:rPr>
                <w:color w:val="000000"/>
                <w:sz w:val="24"/>
                <w:szCs w:val="24"/>
              </w:rPr>
              <w:t xml:space="preserve"> you must</w:t>
            </w:r>
            <w:r>
              <w:rPr>
                <w:color w:val="000000"/>
                <w:sz w:val="24"/>
                <w:szCs w:val="24"/>
              </w:rPr>
              <w:t xml:space="preserve"> have a “Can-Do Attitude”, exceptional customer service skill</w:t>
            </w:r>
            <w:r w:rsidR="00B7291A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in writing and phone, ability to handle guest complaints and disputes in a professional manner, keeping in mind both guest satisfaction and business interests of the firm and </w:t>
            </w:r>
            <w:r w:rsidRPr="003406C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Attention to detail, flexibility (ability to address urgent situations during evening/weekend hours) and professionalism at all times is important</w:t>
            </w:r>
            <w:r w:rsidR="004055D7">
              <w:rPr>
                <w:color w:val="000000"/>
                <w:sz w:val="24"/>
                <w:szCs w:val="24"/>
              </w:rPr>
              <w:t xml:space="preserve">. </w:t>
            </w:r>
            <w:r w:rsidR="004055D7" w:rsidRPr="003406C7">
              <w:rPr>
                <w:color w:val="000000"/>
                <w:sz w:val="24"/>
                <w:szCs w:val="24"/>
              </w:rPr>
              <w:t>The ideal candidate will thrive both independently and collaboratively as part of a dynamic tea</w:t>
            </w:r>
            <w:r w:rsidR="004055D7">
              <w:rPr>
                <w:color w:val="000000"/>
                <w:sz w:val="24"/>
                <w:szCs w:val="24"/>
              </w:rPr>
              <w:t>m.</w:t>
            </w:r>
          </w:p>
        </w:tc>
      </w:tr>
    </w:tbl>
    <w:p w14:paraId="4C143C4F" w14:textId="77777777" w:rsidR="0072788F" w:rsidRDefault="0072788F" w:rsidP="004E0B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5A83A8" w14:textId="77777777" w:rsidR="0072788F" w:rsidRDefault="0072788F" w:rsidP="004E0B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7"/>
        <w:gridCol w:w="8297"/>
      </w:tblGrid>
      <w:tr w:rsidR="0072788F" w14:paraId="6AE982D6" w14:textId="77777777">
        <w:trPr>
          <w:trHeight w:val="40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9F86" w14:textId="77777777" w:rsidR="0072788F" w:rsidRDefault="00B07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QUALIFICATIONS</w:t>
            </w:r>
          </w:p>
        </w:tc>
      </w:tr>
      <w:tr w:rsidR="0072788F" w14:paraId="7D3F6D7D" w14:textId="77777777">
        <w:trPr>
          <w:trHeight w:val="34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D3D90" w14:textId="77777777" w:rsidR="0072788F" w:rsidRDefault="00B07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</w:tc>
      </w:tr>
      <w:tr w:rsidR="0072788F" w14:paraId="27850A70" w14:textId="77777777" w:rsidTr="00F303F5">
        <w:trPr>
          <w:trHeight w:val="524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FCA0" w14:textId="7B311998" w:rsidR="00894E50" w:rsidRPr="00894E50" w:rsidRDefault="00894E50" w:rsidP="00894E50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894E50">
              <w:rPr>
                <w:color w:val="000000"/>
                <w:sz w:val="24"/>
                <w:szCs w:val="24"/>
              </w:rPr>
              <w:t xml:space="preserve">College Diploma in Administrative Management, Hospitality, Accounting, </w:t>
            </w:r>
            <w:r w:rsidR="00A23742">
              <w:rPr>
                <w:color w:val="000000"/>
                <w:sz w:val="24"/>
                <w:szCs w:val="24"/>
              </w:rPr>
              <w:t>Commercial Real Estate</w:t>
            </w:r>
            <w:r w:rsidR="00B3787C">
              <w:rPr>
                <w:color w:val="000000"/>
                <w:sz w:val="24"/>
                <w:szCs w:val="24"/>
              </w:rPr>
              <w:t xml:space="preserve">, </w:t>
            </w:r>
            <w:r w:rsidRPr="00894E50">
              <w:rPr>
                <w:color w:val="000000"/>
                <w:sz w:val="24"/>
                <w:szCs w:val="24"/>
              </w:rPr>
              <w:t>or related fields.</w:t>
            </w:r>
          </w:p>
          <w:p w14:paraId="05584CC0" w14:textId="182C685C" w:rsidR="00B4084D" w:rsidRPr="006C7174" w:rsidRDefault="00894E50" w:rsidP="00894E50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894E50">
              <w:rPr>
                <w:color w:val="000000"/>
                <w:sz w:val="24"/>
                <w:szCs w:val="24"/>
              </w:rPr>
              <w:t>Master’s degree preferred but not required.</w:t>
            </w:r>
          </w:p>
        </w:tc>
      </w:tr>
      <w:tr w:rsidR="0072788F" w14:paraId="0EA87929" w14:textId="77777777">
        <w:trPr>
          <w:trHeight w:val="34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365E" w14:textId="77777777" w:rsidR="0072788F" w:rsidRDefault="00B07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or Expertise</w:t>
            </w:r>
          </w:p>
        </w:tc>
      </w:tr>
      <w:tr w:rsidR="0072788F" w14:paraId="694BD3E9" w14:textId="77777777">
        <w:trPr>
          <w:trHeight w:val="55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E35F" w14:textId="77777777" w:rsidR="00D46F2C" w:rsidRPr="00D46F2C" w:rsidRDefault="00D46F2C" w:rsidP="00D46F2C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D46F2C">
              <w:rPr>
                <w:color w:val="000000"/>
                <w:sz w:val="24"/>
                <w:szCs w:val="24"/>
              </w:rPr>
              <w:t>High proficiency in English (written and spoken).</w:t>
            </w:r>
          </w:p>
          <w:p w14:paraId="29075981" w14:textId="6E581BC3" w:rsidR="00D46F2C" w:rsidRPr="00D46F2C" w:rsidRDefault="00D46F2C" w:rsidP="00D46F2C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D46F2C">
              <w:rPr>
                <w:color w:val="000000"/>
                <w:sz w:val="24"/>
                <w:szCs w:val="24"/>
              </w:rPr>
              <w:t>Strong Microsoft Office skills.</w:t>
            </w:r>
            <w:r w:rsidR="00841E46">
              <w:rPr>
                <w:color w:val="000000"/>
                <w:sz w:val="24"/>
                <w:szCs w:val="24"/>
              </w:rPr>
              <w:t xml:space="preserve"> </w:t>
            </w:r>
            <w:r w:rsidR="00F4339F">
              <w:rPr>
                <w:color w:val="000000"/>
                <w:sz w:val="24"/>
                <w:szCs w:val="24"/>
              </w:rPr>
              <w:t>(Excel</w:t>
            </w:r>
            <w:r w:rsidR="00841E46">
              <w:rPr>
                <w:color w:val="000000"/>
                <w:sz w:val="24"/>
                <w:szCs w:val="24"/>
              </w:rPr>
              <w:t xml:space="preserve">, </w:t>
            </w:r>
            <w:r w:rsidR="00841E46">
              <w:rPr>
                <w:color w:val="000000"/>
                <w:sz w:val="24"/>
                <w:szCs w:val="24"/>
              </w:rPr>
              <w:t>PowerPoint</w:t>
            </w:r>
            <w:r w:rsidR="00841E46">
              <w:rPr>
                <w:color w:val="000000"/>
                <w:sz w:val="24"/>
                <w:szCs w:val="24"/>
              </w:rPr>
              <w:t>, Word)</w:t>
            </w:r>
          </w:p>
          <w:p w14:paraId="1A0160DD" w14:textId="77777777" w:rsidR="00D46F2C" w:rsidRPr="00D46F2C" w:rsidRDefault="00D46F2C" w:rsidP="00D46F2C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D46F2C">
              <w:rPr>
                <w:color w:val="000000"/>
                <w:sz w:val="24"/>
                <w:szCs w:val="24"/>
              </w:rPr>
              <w:t>Experience managing Google and Microsoft calendars.</w:t>
            </w:r>
          </w:p>
          <w:p w14:paraId="41EDBE33" w14:textId="66133AB4" w:rsidR="00D46F2C" w:rsidRPr="00D46F2C" w:rsidRDefault="00D46F2C" w:rsidP="00D46F2C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D46F2C">
              <w:rPr>
                <w:color w:val="000000"/>
                <w:sz w:val="24"/>
                <w:szCs w:val="24"/>
              </w:rPr>
              <w:t xml:space="preserve">1+ year of experience as </w:t>
            </w:r>
            <w:r w:rsidRPr="009435FD">
              <w:rPr>
                <w:b/>
                <w:bCs/>
                <w:color w:val="000000"/>
                <w:sz w:val="24"/>
                <w:szCs w:val="24"/>
              </w:rPr>
              <w:t>an Airbnb host</w:t>
            </w:r>
            <w:r w:rsidRPr="00D46F2C">
              <w:rPr>
                <w:color w:val="000000"/>
                <w:sz w:val="24"/>
                <w:szCs w:val="24"/>
              </w:rPr>
              <w:t xml:space="preserve"> or similar </w:t>
            </w:r>
            <w:r w:rsidR="0094365B" w:rsidRPr="00D46F2C">
              <w:rPr>
                <w:color w:val="000000"/>
                <w:sz w:val="24"/>
                <w:szCs w:val="24"/>
              </w:rPr>
              <w:t>platform.</w:t>
            </w:r>
            <w:r w:rsidR="0094365B" w:rsidRPr="008D28F6">
              <w:rPr>
                <w:color w:val="000000"/>
                <w:sz w:val="24"/>
                <w:szCs w:val="24"/>
              </w:rPr>
              <w:t xml:space="preserve"> (</w:t>
            </w:r>
            <w:r w:rsidR="008D28F6" w:rsidRPr="008D28F6">
              <w:rPr>
                <w:color w:val="000000"/>
                <w:sz w:val="24"/>
                <w:szCs w:val="24"/>
              </w:rPr>
              <w:t>Strong preference given to candidates that have extensive experience with Airbnb app as a host)</w:t>
            </w:r>
          </w:p>
          <w:p w14:paraId="4C4300CB" w14:textId="77777777" w:rsidR="00B02550" w:rsidRDefault="00D46F2C" w:rsidP="00D46F2C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D46F2C">
              <w:rPr>
                <w:color w:val="000000"/>
                <w:sz w:val="24"/>
                <w:szCs w:val="24"/>
              </w:rPr>
              <w:t>QuickBooks experience is a plus.</w:t>
            </w:r>
          </w:p>
          <w:p w14:paraId="703CD888" w14:textId="41825193" w:rsidR="00973015" w:rsidRPr="00745EB0" w:rsidRDefault="00973015" w:rsidP="00D46F2C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Knowledge of marketing Airbnb properties and other real estate in social media</w:t>
            </w:r>
          </w:p>
        </w:tc>
      </w:tr>
      <w:tr w:rsidR="0072788F" w14:paraId="45DCF621" w14:textId="77777777">
        <w:trPr>
          <w:trHeight w:val="583"/>
        </w:trPr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D9140" w14:textId="77777777" w:rsidR="0072788F" w:rsidRDefault="00B07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Experience </w:t>
            </w:r>
          </w:p>
        </w:tc>
        <w:tc>
          <w:tcPr>
            <w:tcW w:w="8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A048A" w14:textId="7C3E5D2D" w:rsidR="009435FD" w:rsidRPr="00A07C7E" w:rsidRDefault="00DF343C" w:rsidP="00A07C7E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F343C">
              <w:rPr>
                <w:color w:val="000000"/>
                <w:sz w:val="24"/>
                <w:szCs w:val="24"/>
              </w:rPr>
              <w:t>3+ years working remotely as a virtual assistant or in customer service for U.S.-based companies in Real Estate, Property Management, or the Hospitality industry.</w:t>
            </w:r>
            <w:r w:rsidR="00EC7490" w:rsidRPr="00DF343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e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A07C7E" w14:paraId="09D12324" w14:textId="77777777" w:rsidTr="001D6EC0">
        <w:trPr>
          <w:trHeight w:val="722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041C" w14:textId="77777777" w:rsidR="00A07C7E" w:rsidRPr="00861FE8" w:rsidRDefault="00A07C7E" w:rsidP="001D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861FE8">
              <w:rPr>
                <w:b/>
                <w:bCs/>
                <w:color w:val="000000"/>
                <w:sz w:val="24"/>
                <w:szCs w:val="24"/>
              </w:rPr>
              <w:t>Ideal Candidate</w:t>
            </w:r>
          </w:p>
          <w:p w14:paraId="1CB2937F" w14:textId="77777777" w:rsidR="00A07C7E" w:rsidRPr="00861FE8" w:rsidRDefault="00A07C7E" w:rsidP="001D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4"/>
                <w:szCs w:val="24"/>
              </w:rPr>
            </w:pPr>
            <w:r w:rsidRPr="00861FE8">
              <w:rPr>
                <w:bCs/>
                <w:color w:val="000000"/>
                <w:sz w:val="24"/>
                <w:szCs w:val="24"/>
              </w:rPr>
              <w:t>We are looking for someone who is patient, resourceful, and highly organized, with a long-term commitment to growing within our company. If you are proactive, dependable, and eager to take on new challenges, we encourage you to apply!</w:t>
            </w:r>
          </w:p>
        </w:tc>
      </w:tr>
    </w:tbl>
    <w:p w14:paraId="6F0E90CC" w14:textId="77777777" w:rsidR="001F4BF4" w:rsidRDefault="001F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4005D8" w14:textId="77777777" w:rsidR="00E91425" w:rsidRDefault="00E91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B8A0AA" w14:textId="77777777" w:rsidR="00E91425" w:rsidRDefault="00E91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EB5BC3" w14:textId="77777777" w:rsidR="001F4BF4" w:rsidRDefault="001F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EC212A" w14:textId="77777777" w:rsidR="001F4BF4" w:rsidRDefault="001F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72788F" w14:paraId="61BD9533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3FA6" w14:textId="77777777" w:rsidR="0072788F" w:rsidRDefault="00B07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JOB FUNCTIONS</w:t>
            </w:r>
          </w:p>
        </w:tc>
      </w:tr>
      <w:tr w:rsidR="0072788F" w14:paraId="5F2C6783" w14:textId="77777777" w:rsidTr="00B07B93">
        <w:trPr>
          <w:trHeight w:val="5240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C0D1" w14:textId="741E9AFE" w:rsidR="00B01A3A" w:rsidRPr="00F303F5" w:rsidRDefault="00B01A3A" w:rsidP="00DA2208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F303F5">
              <w:rPr>
                <w:rStyle w:val="Strong"/>
                <w:rFonts w:ascii="Arial" w:hAnsi="Arial" w:cs="Arial"/>
              </w:rPr>
              <w:t>Email Management:</w:t>
            </w:r>
            <w:r w:rsidR="00F303F5">
              <w:t xml:space="preserve"> </w:t>
            </w:r>
            <w:r w:rsidR="00E91425" w:rsidRPr="00E91425">
              <w:rPr>
                <w:rFonts w:ascii="Arial" w:hAnsi="Arial" w:cs="Arial"/>
              </w:rPr>
              <w:t>Handle multiple inboxes, review, prioritize, and respond to emails professionally and promptly.</w:t>
            </w:r>
          </w:p>
          <w:p w14:paraId="60C342D7" w14:textId="77777777" w:rsidR="002C5FD7" w:rsidRPr="002C5FD7" w:rsidRDefault="002C5FD7" w:rsidP="002C5FD7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2C5FD7">
              <w:rPr>
                <w:rFonts w:ascii="Arial" w:hAnsi="Arial" w:cs="Arial"/>
                <w:b/>
                <w:bCs/>
              </w:rPr>
              <w:t>Guest Communication:</w:t>
            </w:r>
            <w:r w:rsidRPr="002C5FD7">
              <w:rPr>
                <w:rFonts w:ascii="Arial" w:hAnsi="Arial" w:cs="Arial"/>
              </w:rPr>
              <w:t xml:space="preserve"> Respond to inquiries, bookings, and guest support through various platforms, in a timely and professional manner.</w:t>
            </w:r>
          </w:p>
          <w:p w14:paraId="3DE82E30" w14:textId="77777777" w:rsidR="002C5FD7" w:rsidRPr="002C5FD7" w:rsidRDefault="002C5FD7" w:rsidP="002C5FD7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2C5FD7">
              <w:rPr>
                <w:rFonts w:ascii="Arial" w:hAnsi="Arial" w:cs="Arial"/>
                <w:b/>
                <w:bCs/>
              </w:rPr>
              <w:t>Reservations Management:</w:t>
            </w:r>
            <w:r w:rsidRPr="002C5FD7">
              <w:rPr>
                <w:rFonts w:ascii="Arial" w:hAnsi="Arial" w:cs="Arial"/>
              </w:rPr>
              <w:t xml:space="preserve"> Oversee booking calendars, coordinate check-ins and check-outs, and manage cancellations and modifications.</w:t>
            </w:r>
          </w:p>
          <w:p w14:paraId="0F40B97D" w14:textId="77777777" w:rsidR="002C5FD7" w:rsidRPr="002C5FD7" w:rsidRDefault="002C5FD7" w:rsidP="002C5FD7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2C5FD7">
              <w:rPr>
                <w:rFonts w:ascii="Arial" w:hAnsi="Arial" w:cs="Arial"/>
                <w:b/>
                <w:bCs/>
              </w:rPr>
              <w:t>Property Coordination:</w:t>
            </w:r>
            <w:r w:rsidRPr="002C5FD7">
              <w:rPr>
                <w:rFonts w:ascii="Arial" w:hAnsi="Arial" w:cs="Arial"/>
              </w:rPr>
              <w:t xml:space="preserve"> Work with cleaners, maintenance personnel, and other service providers to ensure properties are guest-ready.</w:t>
            </w:r>
          </w:p>
          <w:p w14:paraId="41189FEA" w14:textId="77777777" w:rsidR="002C5FD7" w:rsidRPr="002C5FD7" w:rsidRDefault="002C5FD7" w:rsidP="002C5FD7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2C5FD7">
              <w:rPr>
                <w:rFonts w:ascii="Arial" w:hAnsi="Arial" w:cs="Arial"/>
                <w:b/>
                <w:bCs/>
              </w:rPr>
              <w:t xml:space="preserve">Review Management: </w:t>
            </w:r>
            <w:r w:rsidRPr="002C5FD7">
              <w:rPr>
                <w:rFonts w:ascii="Arial" w:hAnsi="Arial" w:cs="Arial"/>
              </w:rPr>
              <w:t>Monitor and respond to guest reviews, maintaining a high standard of guest satisfaction.</w:t>
            </w:r>
          </w:p>
          <w:p w14:paraId="68BBB3FD" w14:textId="77777777" w:rsidR="002C5FD7" w:rsidRDefault="002C5FD7" w:rsidP="002C5FD7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2C5FD7">
              <w:rPr>
                <w:rFonts w:ascii="Arial" w:hAnsi="Arial" w:cs="Arial"/>
                <w:b/>
                <w:bCs/>
              </w:rPr>
              <w:t>Listing Optimization:</w:t>
            </w:r>
            <w:r w:rsidRPr="002C5FD7">
              <w:rPr>
                <w:rFonts w:ascii="Arial" w:hAnsi="Arial" w:cs="Arial"/>
              </w:rPr>
              <w:t xml:space="preserve"> Assist in creating and updating property listings, ensuring they are optimized for visibility and bookings.</w:t>
            </w:r>
          </w:p>
          <w:p w14:paraId="18BB8A48" w14:textId="196CAAF7" w:rsidR="008709F7" w:rsidRDefault="002B5357" w:rsidP="002C5FD7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2B5357">
              <w:rPr>
                <w:rFonts w:ascii="Arial" w:hAnsi="Arial" w:cs="Arial"/>
                <w:b/>
                <w:bCs/>
              </w:rPr>
              <w:t>List Negotiations:</w:t>
            </w:r>
            <w:r w:rsidRPr="002B5357">
              <w:rPr>
                <w:rFonts w:ascii="Arial" w:hAnsi="Arial" w:cs="Arial"/>
              </w:rPr>
              <w:t xml:space="preserve"> Collaborate with the CEO and stakeholders to negotiate and finalize property listings for Airbnb and commercial real estate.</w:t>
            </w:r>
          </w:p>
          <w:p w14:paraId="3FB5B674" w14:textId="77777777" w:rsidR="005D19C1" w:rsidRPr="005D19C1" w:rsidRDefault="005D19C1" w:rsidP="005D19C1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5D19C1">
              <w:rPr>
                <w:rFonts w:ascii="Arial" w:hAnsi="Arial" w:cs="Arial"/>
                <w:b/>
                <w:bCs/>
              </w:rPr>
              <w:t>Marketing Properties Support:</w:t>
            </w:r>
            <w:r w:rsidRPr="005D19C1">
              <w:rPr>
                <w:rFonts w:ascii="Arial" w:hAnsi="Arial" w:cs="Arial"/>
              </w:rPr>
              <w:t xml:space="preserve"> Help develop and execute marketing strategies to promote properties, including crafting listing descriptions and identifying target audiences.</w:t>
            </w:r>
          </w:p>
          <w:p w14:paraId="45B65DFF" w14:textId="39254F0A" w:rsidR="004C0346" w:rsidRDefault="005D19C1" w:rsidP="005D19C1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5D19C1">
              <w:rPr>
                <w:rFonts w:ascii="Arial" w:hAnsi="Arial" w:cs="Arial"/>
                <w:b/>
                <w:bCs/>
              </w:rPr>
              <w:t>Social Media Management</w:t>
            </w:r>
            <w:r w:rsidRPr="005D19C1">
              <w:rPr>
                <w:rFonts w:ascii="Arial" w:hAnsi="Arial" w:cs="Arial"/>
              </w:rPr>
              <w:t>: Create and manage content for social media channels to engage with prospective tenants, clients, and guests, driving property visibility.</w:t>
            </w:r>
          </w:p>
          <w:p w14:paraId="03F4E4E7" w14:textId="77777777" w:rsidR="002C5FD7" w:rsidRPr="002C5FD7" w:rsidRDefault="002C5FD7" w:rsidP="002C5FD7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2C5FD7">
              <w:rPr>
                <w:rFonts w:ascii="Arial" w:hAnsi="Arial" w:cs="Arial"/>
                <w:b/>
                <w:bCs/>
              </w:rPr>
              <w:t>Administrative Support:</w:t>
            </w:r>
            <w:r w:rsidRPr="002C5FD7">
              <w:rPr>
                <w:rFonts w:ascii="Arial" w:hAnsi="Arial" w:cs="Arial"/>
              </w:rPr>
              <w:t xml:space="preserve"> Perform various administrative tasks to support the management team.</w:t>
            </w:r>
          </w:p>
          <w:p w14:paraId="01A2C717" w14:textId="01B22C9A" w:rsidR="00B278EC" w:rsidRPr="00B278EC" w:rsidRDefault="002C5FD7" w:rsidP="00B278EC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2C5FD7">
              <w:rPr>
                <w:rFonts w:ascii="Arial" w:hAnsi="Arial" w:cs="Arial"/>
              </w:rPr>
              <w:t xml:space="preserve"> </w:t>
            </w:r>
            <w:r w:rsidR="00B278EC" w:rsidRPr="00B278EC">
              <w:rPr>
                <w:rFonts w:ascii="Arial" w:hAnsi="Arial" w:cs="Arial"/>
                <w:b/>
                <w:bCs/>
              </w:rPr>
              <w:t>Screening Tenant Prospects:</w:t>
            </w:r>
            <w:r w:rsidR="00B278EC" w:rsidRPr="00B278EC">
              <w:rPr>
                <w:rFonts w:ascii="Arial" w:hAnsi="Arial" w:cs="Arial"/>
              </w:rPr>
              <w:t xml:space="preserve"> Inspect and evaluate potential tenants for commercial properties for lease or sale in California.</w:t>
            </w:r>
          </w:p>
          <w:p w14:paraId="5CBC6477" w14:textId="77777777" w:rsidR="00B278EC" w:rsidRPr="00B278EC" w:rsidRDefault="00B278EC" w:rsidP="00B278EC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B05D0">
              <w:rPr>
                <w:rFonts w:ascii="Arial" w:hAnsi="Arial" w:cs="Arial"/>
                <w:b/>
                <w:bCs/>
              </w:rPr>
              <w:t>Assist with Account Receivables/Payables</w:t>
            </w:r>
            <w:r w:rsidRPr="00B278EC">
              <w:rPr>
                <w:rFonts w:ascii="Arial" w:hAnsi="Arial" w:cs="Arial"/>
              </w:rPr>
              <w:t>: Help monitor and process financial transactions accurately and efficiently.</w:t>
            </w:r>
          </w:p>
          <w:p w14:paraId="42672264" w14:textId="77777777" w:rsidR="00B278EC" w:rsidRPr="00B278EC" w:rsidRDefault="00B278EC" w:rsidP="00B278EC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B05D0">
              <w:rPr>
                <w:rFonts w:ascii="Arial" w:hAnsi="Arial" w:cs="Arial"/>
                <w:b/>
                <w:bCs/>
              </w:rPr>
              <w:t>Monthly Bookkeeping Tasks</w:t>
            </w:r>
            <w:r w:rsidRPr="00B278EC">
              <w:rPr>
                <w:rFonts w:ascii="Arial" w:hAnsi="Arial" w:cs="Arial"/>
              </w:rPr>
              <w:t>: Ensure accurate records of financial activities, including expense tracking and reconciliations.</w:t>
            </w:r>
          </w:p>
          <w:p w14:paraId="4111B3D2" w14:textId="099F309F" w:rsidR="000A6786" w:rsidRPr="00001000" w:rsidRDefault="00B278EC" w:rsidP="00B278EC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B05D0">
              <w:rPr>
                <w:rFonts w:ascii="Arial" w:hAnsi="Arial" w:cs="Arial"/>
                <w:b/>
                <w:bCs/>
              </w:rPr>
              <w:t>Assist with Payroll:</w:t>
            </w:r>
            <w:r w:rsidRPr="00B278EC">
              <w:rPr>
                <w:rFonts w:ascii="Arial" w:hAnsi="Arial" w:cs="Arial"/>
              </w:rPr>
              <w:t xml:space="preserve"> Support payroll processing to ensure timely and accurate payment distribution.</w:t>
            </w:r>
          </w:p>
        </w:tc>
      </w:tr>
    </w:tbl>
    <w:p w14:paraId="6F1B91C6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B4462E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72788F" w14:paraId="7F09BBF8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FFE5" w14:textId="77777777" w:rsidR="0072788F" w:rsidRDefault="00B07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SKILLS</w:t>
            </w:r>
          </w:p>
        </w:tc>
      </w:tr>
      <w:tr w:rsidR="0072788F" w14:paraId="61518994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7F1" w14:textId="77777777" w:rsidR="00AC5416" w:rsidRPr="00AC5416" w:rsidRDefault="00AC5416" w:rsidP="00AC541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C5416">
              <w:rPr>
                <w:b/>
                <w:bCs/>
                <w:color w:val="000000"/>
                <w:sz w:val="24"/>
                <w:szCs w:val="24"/>
              </w:rPr>
              <w:t>Hospitality Experience:</w:t>
            </w:r>
            <w:r w:rsidRPr="00AC5416">
              <w:rPr>
                <w:color w:val="000000"/>
                <w:sz w:val="24"/>
                <w:szCs w:val="24"/>
              </w:rPr>
              <w:t xml:space="preserve"> Previous experience in hospitality or short-term rental management, preferably with Airbnb or similar platforms.</w:t>
            </w:r>
          </w:p>
          <w:p w14:paraId="0A3399E3" w14:textId="77777777" w:rsidR="00AC5416" w:rsidRPr="00AC5416" w:rsidRDefault="00AC5416" w:rsidP="00AC541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C5416">
              <w:rPr>
                <w:b/>
                <w:bCs/>
                <w:color w:val="000000"/>
                <w:sz w:val="24"/>
                <w:szCs w:val="24"/>
              </w:rPr>
              <w:t>Communication Skills</w:t>
            </w:r>
            <w:r w:rsidRPr="00AC5416">
              <w:rPr>
                <w:color w:val="000000"/>
                <w:sz w:val="24"/>
                <w:szCs w:val="24"/>
              </w:rPr>
              <w:t>: Excellent verbal and written skills in English and Spanish.</w:t>
            </w:r>
          </w:p>
          <w:p w14:paraId="78A34B10" w14:textId="7F2EBB8A" w:rsidR="00AC5416" w:rsidRPr="00AC5416" w:rsidRDefault="00AC5416" w:rsidP="00AC541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C5416">
              <w:rPr>
                <w:b/>
                <w:bCs/>
                <w:color w:val="000000"/>
                <w:sz w:val="24"/>
                <w:szCs w:val="24"/>
              </w:rPr>
              <w:lastRenderedPageBreak/>
              <w:t>Technical Proficiency</w:t>
            </w:r>
            <w:r w:rsidRPr="00AC5416">
              <w:rPr>
                <w:color w:val="000000"/>
                <w:sz w:val="24"/>
                <w:szCs w:val="24"/>
              </w:rPr>
              <w:t>: Familiarity with booking platforms such as Airbnb and VRBO</w:t>
            </w:r>
            <w:r w:rsidR="000D223C">
              <w:rPr>
                <w:color w:val="000000"/>
                <w:sz w:val="24"/>
                <w:szCs w:val="24"/>
              </w:rPr>
              <w:t>, and QuickBooks.</w:t>
            </w:r>
          </w:p>
          <w:p w14:paraId="2B83AE75" w14:textId="77777777" w:rsidR="00AC5416" w:rsidRPr="00AC5416" w:rsidRDefault="00AC5416" w:rsidP="00AC541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C5416">
              <w:rPr>
                <w:b/>
                <w:bCs/>
                <w:color w:val="000000"/>
                <w:sz w:val="24"/>
                <w:szCs w:val="24"/>
              </w:rPr>
              <w:t>Organizational Skills</w:t>
            </w:r>
            <w:r w:rsidRPr="00AC5416">
              <w:rPr>
                <w:color w:val="000000"/>
                <w:sz w:val="24"/>
                <w:szCs w:val="24"/>
              </w:rPr>
              <w:t>: Strong multitasking and prioritization capabilities.</w:t>
            </w:r>
          </w:p>
          <w:p w14:paraId="75C88BE7" w14:textId="77777777" w:rsidR="00AC5416" w:rsidRPr="00AC5416" w:rsidRDefault="00AC5416" w:rsidP="00AC541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C5416">
              <w:rPr>
                <w:b/>
                <w:bCs/>
                <w:color w:val="000000"/>
                <w:sz w:val="24"/>
                <w:szCs w:val="24"/>
              </w:rPr>
              <w:t>Problem-Solving:</w:t>
            </w:r>
            <w:r w:rsidRPr="00AC5416">
              <w:rPr>
                <w:color w:val="000000"/>
                <w:sz w:val="24"/>
                <w:szCs w:val="24"/>
              </w:rPr>
              <w:t xml:space="preserve"> Ability to handle guest issues and operational challenges with calm and efficiency.</w:t>
            </w:r>
          </w:p>
          <w:p w14:paraId="29AC0F1C" w14:textId="77777777" w:rsidR="00AC5416" w:rsidRPr="00AC5416" w:rsidRDefault="00AC5416" w:rsidP="00AC541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C5416">
              <w:rPr>
                <w:b/>
                <w:bCs/>
                <w:color w:val="000000"/>
                <w:sz w:val="24"/>
                <w:szCs w:val="24"/>
              </w:rPr>
              <w:t>Professional Writing</w:t>
            </w:r>
            <w:r w:rsidRPr="00AC5416">
              <w:rPr>
                <w:color w:val="000000"/>
                <w:sz w:val="24"/>
                <w:szCs w:val="24"/>
              </w:rPr>
              <w:t>: Compose professional emails and maintain proper grammar and punctuation.</w:t>
            </w:r>
          </w:p>
          <w:p w14:paraId="48CC781E" w14:textId="77777777" w:rsidR="00AC5416" w:rsidRPr="00AC5416" w:rsidRDefault="00AC5416" w:rsidP="00AC541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C5416">
              <w:rPr>
                <w:b/>
                <w:bCs/>
                <w:color w:val="000000"/>
                <w:sz w:val="24"/>
                <w:szCs w:val="24"/>
              </w:rPr>
              <w:t>Proactivity:</w:t>
            </w:r>
            <w:r w:rsidRPr="00AC5416">
              <w:rPr>
                <w:color w:val="000000"/>
                <w:sz w:val="24"/>
                <w:szCs w:val="24"/>
              </w:rPr>
              <w:t xml:space="preserve"> Anticipate needs and take initiative.</w:t>
            </w:r>
          </w:p>
          <w:p w14:paraId="6728F3A8" w14:textId="77777777" w:rsidR="00AC5416" w:rsidRPr="00AC5416" w:rsidRDefault="00AC5416" w:rsidP="00AC541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C5416">
              <w:rPr>
                <w:b/>
                <w:bCs/>
                <w:color w:val="000000"/>
                <w:sz w:val="24"/>
                <w:szCs w:val="24"/>
              </w:rPr>
              <w:t>Confidentiality</w:t>
            </w:r>
            <w:r w:rsidRPr="00AC5416">
              <w:rPr>
                <w:color w:val="000000"/>
                <w:sz w:val="24"/>
                <w:szCs w:val="24"/>
              </w:rPr>
              <w:t>: Maintain discretion with sensitive information.</w:t>
            </w:r>
          </w:p>
          <w:p w14:paraId="29186F4A" w14:textId="77777777" w:rsidR="00AC5416" w:rsidRPr="00AC5416" w:rsidRDefault="00AC5416" w:rsidP="00AC541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C5416">
              <w:rPr>
                <w:b/>
                <w:bCs/>
                <w:color w:val="000000"/>
                <w:sz w:val="24"/>
                <w:szCs w:val="24"/>
              </w:rPr>
              <w:t>AI Knowledge:</w:t>
            </w:r>
            <w:r w:rsidRPr="00AC5416">
              <w:rPr>
                <w:color w:val="000000"/>
                <w:sz w:val="24"/>
                <w:szCs w:val="24"/>
              </w:rPr>
              <w:t xml:space="preserve"> Familiarity with AI tools, including ChatGPT, is a plus.</w:t>
            </w:r>
          </w:p>
          <w:p w14:paraId="337D19BF" w14:textId="428A0F43" w:rsidR="00380A8F" w:rsidRPr="00AC5416" w:rsidRDefault="00AC5416" w:rsidP="00AC541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C5416">
              <w:rPr>
                <w:b/>
                <w:bCs/>
                <w:color w:val="000000"/>
                <w:sz w:val="24"/>
                <w:szCs w:val="24"/>
              </w:rPr>
              <w:t>Flexibility:</w:t>
            </w:r>
            <w:r w:rsidRPr="00AC5416">
              <w:rPr>
                <w:color w:val="000000"/>
                <w:sz w:val="24"/>
                <w:szCs w:val="24"/>
              </w:rPr>
              <w:t xml:space="preserve"> Adapt to new challenges with a positive and can-do attitude.</w:t>
            </w:r>
          </w:p>
        </w:tc>
      </w:tr>
    </w:tbl>
    <w:p w14:paraId="65A2B4B1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7CD479" w14:textId="77777777" w:rsidR="00FD2873" w:rsidRDefault="00FD28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72788F" w14:paraId="0BE3E0FB" w14:textId="77777777">
        <w:trPr>
          <w:trHeight w:val="40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DC58" w14:textId="77777777" w:rsidR="0072788F" w:rsidRDefault="00B07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WAGE COMPENSATION</w:t>
            </w:r>
          </w:p>
        </w:tc>
      </w:tr>
      <w:tr w:rsidR="0072788F" w14:paraId="284461CC" w14:textId="77777777">
        <w:trPr>
          <w:trHeight w:val="722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1BB3" w14:textId="4D6CC669" w:rsidR="00DD1041" w:rsidRPr="00DD1041" w:rsidRDefault="00DD1041" w:rsidP="00DD1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D1041">
              <w:rPr>
                <w:b/>
                <w:color w:val="000000"/>
                <w:sz w:val="24"/>
                <w:szCs w:val="24"/>
              </w:rPr>
              <w:t xml:space="preserve">Salary: </w:t>
            </w:r>
            <w:r w:rsidRPr="00782433">
              <w:rPr>
                <w:bCs/>
                <w:color w:val="000000"/>
                <w:sz w:val="24"/>
                <w:szCs w:val="24"/>
              </w:rPr>
              <w:t>$</w:t>
            </w:r>
            <w:r w:rsidR="00474352" w:rsidRPr="00782433">
              <w:rPr>
                <w:bCs/>
                <w:color w:val="000000"/>
                <w:sz w:val="24"/>
                <w:szCs w:val="24"/>
              </w:rPr>
              <w:t>5’0</w:t>
            </w:r>
            <w:r w:rsidRPr="00782433">
              <w:rPr>
                <w:bCs/>
                <w:color w:val="000000"/>
                <w:sz w:val="24"/>
                <w:szCs w:val="24"/>
              </w:rPr>
              <w:t>00.00</w:t>
            </w:r>
            <w:r w:rsidR="00474352" w:rsidRPr="00782433">
              <w:rPr>
                <w:bCs/>
                <w:color w:val="000000"/>
                <w:sz w:val="24"/>
                <w:szCs w:val="24"/>
              </w:rPr>
              <w:t>0</w:t>
            </w:r>
            <w:r w:rsidRPr="0078243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74352" w:rsidRPr="00782433">
              <w:rPr>
                <w:bCs/>
                <w:color w:val="000000"/>
                <w:sz w:val="24"/>
                <w:szCs w:val="24"/>
              </w:rPr>
              <w:t>COP</w:t>
            </w:r>
            <w:r w:rsidR="00D07EBE" w:rsidRPr="0078243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82433">
              <w:rPr>
                <w:bCs/>
                <w:color w:val="000000"/>
                <w:sz w:val="24"/>
                <w:szCs w:val="24"/>
              </w:rPr>
              <w:t>Monthly</w:t>
            </w:r>
            <w:r w:rsidRPr="00DD104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374659D" w14:textId="77777777" w:rsidR="00DD1041" w:rsidRPr="00DD1041" w:rsidRDefault="00DD1041" w:rsidP="00DD1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AD1F7C0" w14:textId="0F76FB4D" w:rsidR="00A71851" w:rsidRPr="00782433" w:rsidRDefault="00DD1041" w:rsidP="00DD1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DD1041">
              <w:rPr>
                <w:b/>
                <w:color w:val="000000"/>
                <w:sz w:val="24"/>
                <w:szCs w:val="24"/>
              </w:rPr>
              <w:t xml:space="preserve">Schedule: </w:t>
            </w:r>
            <w:r w:rsidR="00613687" w:rsidRPr="00613687">
              <w:rPr>
                <w:bCs/>
                <w:color w:val="000000"/>
                <w:sz w:val="24"/>
                <w:szCs w:val="24"/>
              </w:rPr>
              <w:t>Monday to Friday, 8:00 AM – 5:00 PM EST. Flexibility is required to address urgent matters.</w:t>
            </w:r>
          </w:p>
          <w:p w14:paraId="2A69E45A" w14:textId="36A9430D" w:rsidR="00DD1041" w:rsidRPr="008E6709" w:rsidRDefault="00DD1041" w:rsidP="008E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403ABBD3" w14:textId="4AE13BD8" w:rsidR="0072788F" w:rsidRDefault="008E6709" w:rsidP="00DD1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8E6709">
              <w:rPr>
                <w:b/>
                <w:bCs/>
                <w:color w:val="000000"/>
                <w:sz w:val="24"/>
                <w:szCs w:val="24"/>
              </w:rPr>
              <w:t>Note</w:t>
            </w:r>
            <w:r w:rsidRPr="008E6709">
              <w:rPr>
                <w:b/>
                <w:color w:val="000000"/>
                <w:sz w:val="24"/>
                <w:szCs w:val="24"/>
              </w:rPr>
              <w:t xml:space="preserve">: Candidates must provide their own computer and </w:t>
            </w:r>
            <w:r>
              <w:rPr>
                <w:b/>
                <w:color w:val="000000"/>
                <w:sz w:val="24"/>
                <w:szCs w:val="24"/>
              </w:rPr>
              <w:t xml:space="preserve">reliable </w:t>
            </w:r>
            <w:r w:rsidRPr="008E6709">
              <w:rPr>
                <w:b/>
                <w:color w:val="000000"/>
                <w:sz w:val="24"/>
                <w:szCs w:val="24"/>
              </w:rPr>
              <w:t>internet connection.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A8FE1A7" w14:textId="451E1BDF" w:rsidR="0072788F" w:rsidRDefault="0072788F" w:rsidP="00D112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sectPr w:rsidR="0072788F">
      <w:pgSz w:w="12240" w:h="15840"/>
      <w:pgMar w:top="283" w:right="61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5E58"/>
    <w:multiLevelType w:val="multilevel"/>
    <w:tmpl w:val="3C88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8E3"/>
    <w:multiLevelType w:val="multilevel"/>
    <w:tmpl w:val="A9F0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10594"/>
    <w:multiLevelType w:val="multilevel"/>
    <w:tmpl w:val="6D70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3FDD"/>
    <w:multiLevelType w:val="multilevel"/>
    <w:tmpl w:val="8C4A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70131"/>
    <w:multiLevelType w:val="multilevel"/>
    <w:tmpl w:val="ABAE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B97"/>
    <w:multiLevelType w:val="multilevel"/>
    <w:tmpl w:val="6538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C0D28"/>
    <w:multiLevelType w:val="hybridMultilevel"/>
    <w:tmpl w:val="D7F44D92"/>
    <w:lvl w:ilvl="0" w:tplc="AE380E96">
      <w:numFmt w:val="bullet"/>
      <w:lvlText w:val="-"/>
      <w:lvlJc w:val="left"/>
      <w:pPr>
        <w:ind w:left="43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7" w15:restartNumberingAfterBreak="0">
    <w:nsid w:val="27675597"/>
    <w:multiLevelType w:val="multilevel"/>
    <w:tmpl w:val="AA1C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7246A7"/>
    <w:multiLevelType w:val="multilevel"/>
    <w:tmpl w:val="58F2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F4163"/>
    <w:multiLevelType w:val="multilevel"/>
    <w:tmpl w:val="4BA0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22DF9"/>
    <w:multiLevelType w:val="hybridMultilevel"/>
    <w:tmpl w:val="B77471AC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3B7B28E6"/>
    <w:multiLevelType w:val="multilevel"/>
    <w:tmpl w:val="537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12C3A"/>
    <w:multiLevelType w:val="multilevel"/>
    <w:tmpl w:val="D878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33949"/>
    <w:multiLevelType w:val="multilevel"/>
    <w:tmpl w:val="A8BC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82ACE"/>
    <w:multiLevelType w:val="multilevel"/>
    <w:tmpl w:val="C77A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201CE4"/>
    <w:multiLevelType w:val="hybridMultilevel"/>
    <w:tmpl w:val="34527DC2"/>
    <w:lvl w:ilvl="0" w:tplc="47B0BF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00EB3"/>
    <w:multiLevelType w:val="multilevel"/>
    <w:tmpl w:val="4FAA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B1590"/>
    <w:multiLevelType w:val="multilevel"/>
    <w:tmpl w:val="C03A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9F1BE1"/>
    <w:multiLevelType w:val="multilevel"/>
    <w:tmpl w:val="7928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E01DE3"/>
    <w:multiLevelType w:val="hybridMultilevel"/>
    <w:tmpl w:val="8B3E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26A4E"/>
    <w:multiLevelType w:val="hybridMultilevel"/>
    <w:tmpl w:val="18781EA4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1" w15:restartNumberingAfterBreak="0">
    <w:nsid w:val="6EB31806"/>
    <w:multiLevelType w:val="multilevel"/>
    <w:tmpl w:val="8644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CA177C"/>
    <w:multiLevelType w:val="multilevel"/>
    <w:tmpl w:val="6050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91482F"/>
    <w:multiLevelType w:val="hybridMultilevel"/>
    <w:tmpl w:val="D90A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C2CAC"/>
    <w:multiLevelType w:val="multilevel"/>
    <w:tmpl w:val="F174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8787708">
    <w:abstractNumId w:val="10"/>
  </w:num>
  <w:num w:numId="2" w16cid:durableId="1671909028">
    <w:abstractNumId w:val="13"/>
  </w:num>
  <w:num w:numId="3" w16cid:durableId="1800760312">
    <w:abstractNumId w:val="11"/>
  </w:num>
  <w:num w:numId="4" w16cid:durableId="2048141334">
    <w:abstractNumId w:val="14"/>
  </w:num>
  <w:num w:numId="5" w16cid:durableId="1117525316">
    <w:abstractNumId w:val="1"/>
  </w:num>
  <w:num w:numId="6" w16cid:durableId="901015137">
    <w:abstractNumId w:val="0"/>
  </w:num>
  <w:num w:numId="7" w16cid:durableId="1402561109">
    <w:abstractNumId w:val="21"/>
  </w:num>
  <w:num w:numId="8" w16cid:durableId="1406949653">
    <w:abstractNumId w:val="3"/>
  </w:num>
  <w:num w:numId="9" w16cid:durableId="1546983585">
    <w:abstractNumId w:val="12"/>
  </w:num>
  <w:num w:numId="10" w16cid:durableId="322466245">
    <w:abstractNumId w:val="2"/>
  </w:num>
  <w:num w:numId="11" w16cid:durableId="2025815591">
    <w:abstractNumId w:val="17"/>
  </w:num>
  <w:num w:numId="12" w16cid:durableId="962618053">
    <w:abstractNumId w:val="24"/>
  </w:num>
  <w:num w:numId="13" w16cid:durableId="122240299">
    <w:abstractNumId w:val="18"/>
  </w:num>
  <w:num w:numId="14" w16cid:durableId="672225829">
    <w:abstractNumId w:val="16"/>
  </w:num>
  <w:num w:numId="15" w16cid:durableId="803229325">
    <w:abstractNumId w:val="22"/>
  </w:num>
  <w:num w:numId="16" w16cid:durableId="52318113">
    <w:abstractNumId w:val="9"/>
  </w:num>
  <w:num w:numId="17" w16cid:durableId="1963145524">
    <w:abstractNumId w:val="4"/>
  </w:num>
  <w:num w:numId="18" w16cid:durableId="1994984319">
    <w:abstractNumId w:val="8"/>
  </w:num>
  <w:num w:numId="19" w16cid:durableId="1228102519">
    <w:abstractNumId w:val="7"/>
  </w:num>
  <w:num w:numId="20" w16cid:durableId="373577104">
    <w:abstractNumId w:val="5"/>
  </w:num>
  <w:num w:numId="21" w16cid:durableId="1626622779">
    <w:abstractNumId w:val="19"/>
  </w:num>
  <w:num w:numId="22" w16cid:durableId="1713118264">
    <w:abstractNumId w:val="6"/>
  </w:num>
  <w:num w:numId="23" w16cid:durableId="696808855">
    <w:abstractNumId w:val="20"/>
  </w:num>
  <w:num w:numId="24" w16cid:durableId="1445232094">
    <w:abstractNumId w:val="23"/>
  </w:num>
  <w:num w:numId="25" w16cid:durableId="13699142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8F"/>
    <w:rsid w:val="00001000"/>
    <w:rsid w:val="00001396"/>
    <w:rsid w:val="000274DE"/>
    <w:rsid w:val="00034DB1"/>
    <w:rsid w:val="000533D5"/>
    <w:rsid w:val="000640CF"/>
    <w:rsid w:val="00071F47"/>
    <w:rsid w:val="00080E56"/>
    <w:rsid w:val="000A6786"/>
    <w:rsid w:val="000B7637"/>
    <w:rsid w:val="000D223C"/>
    <w:rsid w:val="000D661F"/>
    <w:rsid w:val="000E0863"/>
    <w:rsid w:val="001009D5"/>
    <w:rsid w:val="00103FDA"/>
    <w:rsid w:val="001314F4"/>
    <w:rsid w:val="00150104"/>
    <w:rsid w:val="0015440A"/>
    <w:rsid w:val="00156F43"/>
    <w:rsid w:val="001609D5"/>
    <w:rsid w:val="00175097"/>
    <w:rsid w:val="001D3821"/>
    <w:rsid w:val="001F4BF4"/>
    <w:rsid w:val="00207AF0"/>
    <w:rsid w:val="00223FCE"/>
    <w:rsid w:val="00227572"/>
    <w:rsid w:val="0024753C"/>
    <w:rsid w:val="002551DD"/>
    <w:rsid w:val="002563A2"/>
    <w:rsid w:val="002733D0"/>
    <w:rsid w:val="0029658E"/>
    <w:rsid w:val="00296FF8"/>
    <w:rsid w:val="002A54AB"/>
    <w:rsid w:val="002B341B"/>
    <w:rsid w:val="002B5357"/>
    <w:rsid w:val="002B5496"/>
    <w:rsid w:val="002C5FD7"/>
    <w:rsid w:val="002D2F5C"/>
    <w:rsid w:val="003406C7"/>
    <w:rsid w:val="00380A8F"/>
    <w:rsid w:val="00381A1E"/>
    <w:rsid w:val="0039268C"/>
    <w:rsid w:val="003A2559"/>
    <w:rsid w:val="004007DC"/>
    <w:rsid w:val="00400983"/>
    <w:rsid w:val="004055D7"/>
    <w:rsid w:val="00406E16"/>
    <w:rsid w:val="0043162E"/>
    <w:rsid w:val="00436CE1"/>
    <w:rsid w:val="00445E0E"/>
    <w:rsid w:val="00457F9F"/>
    <w:rsid w:val="00474352"/>
    <w:rsid w:val="00491FAD"/>
    <w:rsid w:val="0049358F"/>
    <w:rsid w:val="004C0346"/>
    <w:rsid w:val="004E0B95"/>
    <w:rsid w:val="004E1728"/>
    <w:rsid w:val="004E4170"/>
    <w:rsid w:val="004F3FB9"/>
    <w:rsid w:val="0051363E"/>
    <w:rsid w:val="005304D7"/>
    <w:rsid w:val="00532AF3"/>
    <w:rsid w:val="005A12BA"/>
    <w:rsid w:val="005C16A1"/>
    <w:rsid w:val="005D19C1"/>
    <w:rsid w:val="00613687"/>
    <w:rsid w:val="00617695"/>
    <w:rsid w:val="00622534"/>
    <w:rsid w:val="00637BB9"/>
    <w:rsid w:val="00681FA9"/>
    <w:rsid w:val="006C7174"/>
    <w:rsid w:val="006E0DE9"/>
    <w:rsid w:val="007026D8"/>
    <w:rsid w:val="00717278"/>
    <w:rsid w:val="0072788F"/>
    <w:rsid w:val="00730907"/>
    <w:rsid w:val="00745EB0"/>
    <w:rsid w:val="00761BE0"/>
    <w:rsid w:val="00782433"/>
    <w:rsid w:val="00783FBF"/>
    <w:rsid w:val="007926A7"/>
    <w:rsid w:val="007B69AF"/>
    <w:rsid w:val="007C7E01"/>
    <w:rsid w:val="007F1A0B"/>
    <w:rsid w:val="0081652D"/>
    <w:rsid w:val="00832F3A"/>
    <w:rsid w:val="00837E3F"/>
    <w:rsid w:val="00841E46"/>
    <w:rsid w:val="00861FE8"/>
    <w:rsid w:val="0086551A"/>
    <w:rsid w:val="00866BDD"/>
    <w:rsid w:val="008709F7"/>
    <w:rsid w:val="00894E50"/>
    <w:rsid w:val="008A35B7"/>
    <w:rsid w:val="008A468D"/>
    <w:rsid w:val="008B16C9"/>
    <w:rsid w:val="008B679E"/>
    <w:rsid w:val="008B7E03"/>
    <w:rsid w:val="008C3A1C"/>
    <w:rsid w:val="008D28F6"/>
    <w:rsid w:val="008D2C95"/>
    <w:rsid w:val="008D64B8"/>
    <w:rsid w:val="008E6709"/>
    <w:rsid w:val="008F0423"/>
    <w:rsid w:val="009148D9"/>
    <w:rsid w:val="0091652E"/>
    <w:rsid w:val="009435FD"/>
    <w:rsid w:val="0094365B"/>
    <w:rsid w:val="00973015"/>
    <w:rsid w:val="00983C72"/>
    <w:rsid w:val="009869DB"/>
    <w:rsid w:val="009913A5"/>
    <w:rsid w:val="009B49A3"/>
    <w:rsid w:val="009C1118"/>
    <w:rsid w:val="009C7968"/>
    <w:rsid w:val="009F63F3"/>
    <w:rsid w:val="00A07C7E"/>
    <w:rsid w:val="00A23742"/>
    <w:rsid w:val="00A3136C"/>
    <w:rsid w:val="00A6523B"/>
    <w:rsid w:val="00A71851"/>
    <w:rsid w:val="00AB7D91"/>
    <w:rsid w:val="00AC5416"/>
    <w:rsid w:val="00AE1E39"/>
    <w:rsid w:val="00AE71BE"/>
    <w:rsid w:val="00B01A3A"/>
    <w:rsid w:val="00B02550"/>
    <w:rsid w:val="00B07B93"/>
    <w:rsid w:val="00B278EC"/>
    <w:rsid w:val="00B3787C"/>
    <w:rsid w:val="00B4084D"/>
    <w:rsid w:val="00B45CC5"/>
    <w:rsid w:val="00B7291A"/>
    <w:rsid w:val="00BB7FEB"/>
    <w:rsid w:val="00C2161C"/>
    <w:rsid w:val="00C37652"/>
    <w:rsid w:val="00C90B6A"/>
    <w:rsid w:val="00CB05D0"/>
    <w:rsid w:val="00CB151B"/>
    <w:rsid w:val="00CD7563"/>
    <w:rsid w:val="00CE0382"/>
    <w:rsid w:val="00D07EBE"/>
    <w:rsid w:val="00D11296"/>
    <w:rsid w:val="00D2075F"/>
    <w:rsid w:val="00D31702"/>
    <w:rsid w:val="00D46F2C"/>
    <w:rsid w:val="00D67BC2"/>
    <w:rsid w:val="00DA2208"/>
    <w:rsid w:val="00DC4205"/>
    <w:rsid w:val="00DD1041"/>
    <w:rsid w:val="00DF343C"/>
    <w:rsid w:val="00E13CAB"/>
    <w:rsid w:val="00E91425"/>
    <w:rsid w:val="00EC7490"/>
    <w:rsid w:val="00ED4516"/>
    <w:rsid w:val="00EF47EF"/>
    <w:rsid w:val="00F2562A"/>
    <w:rsid w:val="00F25FC8"/>
    <w:rsid w:val="00F303F5"/>
    <w:rsid w:val="00F4339F"/>
    <w:rsid w:val="00FB1BA6"/>
    <w:rsid w:val="00FC6346"/>
    <w:rsid w:val="00FD2873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0F911"/>
  <w15:docId w15:val="{C88F3E7E-02A8-4AEC-800D-752E1980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32A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1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2E3F54652BD4B871DB33291C66D27" ma:contentTypeVersion="18" ma:contentTypeDescription="Crear nuevo documento." ma:contentTypeScope="" ma:versionID="00a0778191faffbebe434892bd232e95">
  <xsd:schema xmlns:xsd="http://www.w3.org/2001/XMLSchema" xmlns:xs="http://www.w3.org/2001/XMLSchema" xmlns:p="http://schemas.microsoft.com/office/2006/metadata/properties" xmlns:ns2="1ab536ab-3d4b-4c13-bacb-e3bc5032ed81" xmlns:ns3="889608c8-2678-43ab-a25c-1ec445b8d030" targetNamespace="http://schemas.microsoft.com/office/2006/metadata/properties" ma:root="true" ma:fieldsID="122cde62387c0d8ff70ac45246de8b8d" ns2:_="" ns3:_="">
    <xsd:import namespace="1ab536ab-3d4b-4c13-bacb-e3bc5032ed81"/>
    <xsd:import namespace="889608c8-2678-43ab-a25c-1ec445b8d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36ab-3d4b-4c13-bacb-e3bc5032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cc74ba2-8529-47a2-9b60-080f97467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08c8-2678-43ab-a25c-1ec445b8d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333299-7a16-443b-b4bd-b3d20d65dfc4}" ma:internalName="TaxCatchAll" ma:showField="CatchAllData" ma:web="889608c8-2678-43ab-a25c-1ec445b8d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d6YpSvEtju8ADhFHEHebyS/R9A==">AMUW2mW4PJsAZdcCM4YR931eBZKDx4M/dEZV0sttzl/GbEkLU6lnA6lAuhyDsIi2KgDGYn0nOWs2OVyFmyNCAt6qIfVIajXdRL8P3lOwf1Hwsm8/aEcROYQ=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608c8-2678-43ab-a25c-1ec445b8d030" xsi:nil="true"/>
    <lcf76f155ced4ddcb4097134ff3c332f xmlns="1ab536ab-3d4b-4c13-bacb-e3bc5032ed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2B935E-D3DE-45D5-B0EF-5EA5EFD89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8568F-6038-4D56-8296-C44F2CAC5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36ab-3d4b-4c13-bacb-e3bc5032ed81"/>
    <ds:schemaRef ds:uri="889608c8-2678-43ab-a25c-1ec445b8d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C00CADE-CA84-46D9-AD38-D30B8528699D}">
  <ds:schemaRefs>
    <ds:schemaRef ds:uri="http://schemas.microsoft.com/office/2006/metadata/properties"/>
    <ds:schemaRef ds:uri="http://schemas.microsoft.com/office/infopath/2007/PartnerControls"/>
    <ds:schemaRef ds:uri="889608c8-2678-43ab-a25c-1ec445b8d030"/>
    <ds:schemaRef ds:uri="1ab536ab-3d4b-4c13-bacb-e3bc5032ed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744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DPV_ColombiaThree</dc:creator>
  <cp:lastModifiedBy>Roads Recruiting</cp:lastModifiedBy>
  <cp:revision>148</cp:revision>
  <dcterms:created xsi:type="dcterms:W3CDTF">2021-02-02T21:51:00Z</dcterms:created>
  <dcterms:modified xsi:type="dcterms:W3CDTF">2024-11-20T20:12:00Z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0x0101005432E3F54652BD4B871DB33291C66D27</vt:lpwstr>
  </property>
  <property fmtid="{D5CDD505-2E9C-101B-9397-08002B2CF9AE}" pid="3" name="GrammarlyDocumentId">
    <vt:lpwstr>5ed3d340b1fa0a9bc90ee107b619706b4f9928f55b47d2bb07bbaf843af039eb</vt:lpwstr>
  </property>
  <property fmtid="{D5CDD505-2E9C-101B-9397-08002B2CF9AE}" pid="4" name="MediaServiceImageTags">
    <vt:lpwstr/>
  </property>
</Properties>
</file>